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5F" w:rsidRDefault="00460B8F" w:rsidP="00716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Біологія 10 клас</w:t>
      </w:r>
      <w:bookmarkStart w:id="0" w:name="_GoBack"/>
      <w:bookmarkEnd w:id="0"/>
    </w:p>
    <w:tbl>
      <w:tblPr>
        <w:tblStyle w:val="a3"/>
        <w:tblW w:w="81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1"/>
        <w:gridCol w:w="6371"/>
        <w:gridCol w:w="866"/>
      </w:tblGrid>
      <w:tr w:rsidR="000D615F" w:rsidRPr="000D615F" w:rsidTr="003E2548">
        <w:tc>
          <w:tcPr>
            <w:tcW w:w="951" w:type="dxa"/>
            <w:shd w:val="clear" w:color="auto" w:fill="FFFFFF" w:themeFill="background1"/>
          </w:tcPr>
          <w:p w:rsidR="000D615F" w:rsidRPr="000D615F" w:rsidRDefault="000D615F" w:rsidP="000D61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615F"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6371" w:type="dxa"/>
            <w:shd w:val="clear" w:color="auto" w:fill="FFFFFF" w:themeFill="background1"/>
          </w:tcPr>
          <w:p w:rsidR="000D615F" w:rsidRPr="000D615F" w:rsidRDefault="000D615F" w:rsidP="000D615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0D61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0D615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Проект: </w:t>
            </w:r>
            <w:r w:rsidRPr="000D615F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 xml:space="preserve">створення буклету, </w:t>
            </w:r>
            <w:proofErr w:type="spellStart"/>
            <w:r w:rsidRPr="000D615F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постеру</w:t>
            </w:r>
            <w:proofErr w:type="spellEnd"/>
            <w:r w:rsidRPr="000D615F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 xml:space="preserve">,  презентації, бук-трейлеру, </w:t>
            </w:r>
            <w:proofErr w:type="spellStart"/>
            <w:r w:rsidRPr="000D615F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скрайбу</w:t>
            </w:r>
            <w:proofErr w:type="spellEnd"/>
            <w:r w:rsidRPr="000D615F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 xml:space="preserve"> тощо </w:t>
            </w:r>
          </w:p>
          <w:p w:rsidR="000D615F" w:rsidRPr="000D615F" w:rsidRDefault="000D615F" w:rsidP="000D615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0D615F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(один на вибір)</w:t>
            </w:r>
          </w:p>
          <w:p w:rsidR="000D615F" w:rsidRPr="000D615F" w:rsidRDefault="000D615F" w:rsidP="000D615F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4"/>
              </w:rPr>
            </w:pPr>
            <w:r w:rsidRPr="000D615F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4"/>
              </w:rPr>
              <w:t>орієнтовні теми:</w:t>
            </w:r>
          </w:p>
          <w:p w:rsidR="000D615F" w:rsidRPr="000D615F" w:rsidRDefault="000D615F" w:rsidP="000D61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D615F">
              <w:rPr>
                <w:rFonts w:ascii="Times New Roman" w:eastAsia="Calibri" w:hAnsi="Times New Roman" w:cs="Times New Roman"/>
                <w:sz w:val="28"/>
                <w:szCs w:val="24"/>
              </w:rPr>
              <w:t>Генетичний моніторинг в людських спільнотах.</w:t>
            </w:r>
          </w:p>
          <w:p w:rsidR="000D615F" w:rsidRPr="000D615F" w:rsidRDefault="000D615F" w:rsidP="000D61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0D615F">
              <w:rPr>
                <w:rFonts w:ascii="Times New Roman" w:eastAsia="Calibri" w:hAnsi="Times New Roman" w:cs="Times New Roman"/>
                <w:sz w:val="28"/>
                <w:szCs w:val="24"/>
              </w:rPr>
              <w:t>Скринінг-програми</w:t>
            </w:r>
            <w:proofErr w:type="spellEnd"/>
            <w:r w:rsidRPr="000D61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для новонароджених.</w:t>
            </w:r>
          </w:p>
          <w:p w:rsidR="000D615F" w:rsidRPr="000D615F" w:rsidRDefault="000D615F" w:rsidP="000D61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D615F">
              <w:rPr>
                <w:rFonts w:ascii="Times New Roman" w:eastAsia="Calibri" w:hAnsi="Times New Roman" w:cs="Times New Roman"/>
                <w:sz w:val="28"/>
                <w:szCs w:val="24"/>
              </w:rPr>
              <w:t>Генотерапія</w:t>
            </w:r>
            <w:proofErr w:type="spellEnd"/>
            <w:r w:rsidRPr="000D61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та її перспективи.  </w:t>
            </w:r>
          </w:p>
        </w:tc>
        <w:tc>
          <w:tcPr>
            <w:tcW w:w="866" w:type="dxa"/>
            <w:shd w:val="clear" w:color="auto" w:fill="FFFFFF" w:themeFill="background1"/>
          </w:tcPr>
          <w:p w:rsidR="000D615F" w:rsidRPr="000D615F" w:rsidRDefault="000D615F" w:rsidP="000D61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615F">
              <w:rPr>
                <w:rFonts w:ascii="Calibri" w:eastAsia="Calibri" w:hAnsi="Calibri" w:cs="Times New Roman"/>
                <w:sz w:val="24"/>
                <w:szCs w:val="24"/>
              </w:rPr>
              <w:t>08.04</w:t>
            </w:r>
          </w:p>
        </w:tc>
      </w:tr>
      <w:tr w:rsidR="000D615F" w:rsidRPr="000D615F" w:rsidTr="003E2548">
        <w:tc>
          <w:tcPr>
            <w:tcW w:w="951" w:type="dxa"/>
            <w:shd w:val="clear" w:color="auto" w:fill="FFFFFF" w:themeFill="background1"/>
          </w:tcPr>
          <w:p w:rsidR="000D615F" w:rsidRPr="000D615F" w:rsidRDefault="000D615F" w:rsidP="000D61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615F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6371" w:type="dxa"/>
            <w:shd w:val="clear" w:color="auto" w:fill="FFFFFF" w:themeFill="background1"/>
          </w:tcPr>
          <w:p w:rsidR="000D615F" w:rsidRPr="000D615F" w:rsidRDefault="000D615F" w:rsidP="000D615F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D615F">
              <w:rPr>
                <w:rFonts w:ascii="Times New Roman" w:eastAsia="Calibri" w:hAnsi="Times New Roman" w:cs="Times New Roman"/>
                <w:sz w:val="28"/>
                <w:szCs w:val="24"/>
              </w:rPr>
              <w:t>Узагальнення з теми</w:t>
            </w:r>
            <w:r w:rsidRPr="000D615F">
              <w:rPr>
                <w:rFonts w:ascii="Calibri" w:eastAsia="Calibri" w:hAnsi="Calibri" w:cs="Times New Roman"/>
                <w:b/>
                <w:sz w:val="28"/>
                <w:szCs w:val="24"/>
              </w:rPr>
              <w:t xml:space="preserve"> «</w:t>
            </w:r>
            <w:r w:rsidRPr="000D61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Спадковість і мінливість» Тематична</w:t>
            </w:r>
          </w:p>
        </w:tc>
        <w:tc>
          <w:tcPr>
            <w:tcW w:w="866" w:type="dxa"/>
            <w:shd w:val="clear" w:color="auto" w:fill="FFFFFF" w:themeFill="background1"/>
          </w:tcPr>
          <w:p w:rsidR="000D615F" w:rsidRPr="000D615F" w:rsidRDefault="000D615F" w:rsidP="000D615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615F">
              <w:rPr>
                <w:rFonts w:ascii="Calibri" w:eastAsia="Calibri" w:hAnsi="Calibri" w:cs="Times New Roman"/>
                <w:sz w:val="24"/>
                <w:szCs w:val="24"/>
              </w:rPr>
              <w:t>10.04</w:t>
            </w:r>
          </w:p>
        </w:tc>
      </w:tr>
      <w:tr w:rsidR="000D615F" w:rsidRPr="000D615F" w:rsidTr="003E2548">
        <w:trPr>
          <w:gridAfter w:val="1"/>
          <w:wAfter w:w="866" w:type="dxa"/>
        </w:trPr>
        <w:tc>
          <w:tcPr>
            <w:tcW w:w="951" w:type="dxa"/>
            <w:shd w:val="clear" w:color="auto" w:fill="FFFFFF" w:themeFill="background1"/>
          </w:tcPr>
          <w:p w:rsidR="000D615F" w:rsidRPr="000D615F" w:rsidRDefault="000D615F" w:rsidP="000D61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71" w:type="dxa"/>
            <w:shd w:val="clear" w:color="auto" w:fill="FFFFFF" w:themeFill="background1"/>
          </w:tcPr>
          <w:p w:rsidR="000D615F" w:rsidRPr="000D615F" w:rsidRDefault="000D615F" w:rsidP="000D615F">
            <w:pPr>
              <w:widowControl w:val="0"/>
              <w:spacing w:line="237" w:lineRule="auto"/>
              <w:ind w:left="98" w:right="3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1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Тема 4. Репродукція та розвиток  (орієнтовно 12 год.)</w:t>
            </w:r>
          </w:p>
        </w:tc>
      </w:tr>
      <w:tr w:rsidR="000D615F" w:rsidRPr="000D615F" w:rsidTr="003E2548">
        <w:tc>
          <w:tcPr>
            <w:tcW w:w="951" w:type="dxa"/>
            <w:shd w:val="clear" w:color="auto" w:fill="FFFFFF" w:themeFill="background1"/>
          </w:tcPr>
          <w:p w:rsidR="000D615F" w:rsidRPr="000D615F" w:rsidRDefault="000D615F" w:rsidP="000D61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615F">
              <w:rPr>
                <w:rFonts w:ascii="Calibri" w:eastAsia="Calibri" w:hAnsi="Calibri" w:cs="Times New Roman"/>
                <w:sz w:val="24"/>
                <w:szCs w:val="24"/>
              </w:rPr>
              <w:t>55</w:t>
            </w:r>
          </w:p>
        </w:tc>
        <w:tc>
          <w:tcPr>
            <w:tcW w:w="6371" w:type="dxa"/>
            <w:shd w:val="clear" w:color="auto" w:fill="FFFFFF" w:themeFill="background1"/>
          </w:tcPr>
          <w:p w:rsidR="000D615F" w:rsidRPr="000D615F" w:rsidRDefault="000D615F" w:rsidP="000D61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15F">
              <w:rPr>
                <w:rFonts w:ascii="Times New Roman" w:eastAsia="Calibri" w:hAnsi="Times New Roman" w:cs="Times New Roman"/>
                <w:sz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42  Р</w:t>
            </w:r>
            <w:r w:rsidRPr="000D61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епродукція як механізм забезпечення безперервності існування видів </w:t>
            </w:r>
          </w:p>
        </w:tc>
        <w:tc>
          <w:tcPr>
            <w:tcW w:w="866" w:type="dxa"/>
            <w:shd w:val="clear" w:color="auto" w:fill="FFFFFF" w:themeFill="background1"/>
          </w:tcPr>
          <w:p w:rsidR="000D615F" w:rsidRPr="000D615F" w:rsidRDefault="000D615F" w:rsidP="000D6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15F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</w:tr>
      <w:tr w:rsidR="000D615F" w:rsidRPr="000D615F" w:rsidTr="003E2548">
        <w:tc>
          <w:tcPr>
            <w:tcW w:w="951" w:type="dxa"/>
            <w:shd w:val="clear" w:color="auto" w:fill="FFFFFF" w:themeFill="background1"/>
          </w:tcPr>
          <w:p w:rsidR="000D615F" w:rsidRPr="000D615F" w:rsidRDefault="000D615F" w:rsidP="000D61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615F"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  <w:tc>
          <w:tcPr>
            <w:tcW w:w="6371" w:type="dxa"/>
            <w:shd w:val="clear" w:color="auto" w:fill="FFFFFF" w:themeFill="background1"/>
          </w:tcPr>
          <w:p w:rsidR="000D615F" w:rsidRPr="000D615F" w:rsidRDefault="000D615F" w:rsidP="000D61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15F">
              <w:rPr>
                <w:rFonts w:ascii="Times New Roman" w:eastAsia="Calibri" w:hAnsi="Times New Roman" w:cs="Times New Roman"/>
                <w:sz w:val="24"/>
              </w:rPr>
              <w:t xml:space="preserve">§43  </w:t>
            </w:r>
            <w:r w:rsidRPr="000D615F">
              <w:rPr>
                <w:rFonts w:ascii="Times New Roman" w:eastAsia="Calibri" w:hAnsi="Times New Roman" w:cs="Times New Roman"/>
                <w:sz w:val="28"/>
                <w:szCs w:val="28"/>
              </w:rPr>
              <w:t>Процеси регенерації у різних груп еукаріотів</w:t>
            </w:r>
          </w:p>
        </w:tc>
        <w:tc>
          <w:tcPr>
            <w:tcW w:w="866" w:type="dxa"/>
            <w:shd w:val="clear" w:color="auto" w:fill="FFFFFF" w:themeFill="background1"/>
          </w:tcPr>
          <w:p w:rsidR="000D615F" w:rsidRPr="000D615F" w:rsidRDefault="000D615F" w:rsidP="000D61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615F">
              <w:rPr>
                <w:rFonts w:ascii="Calibri" w:eastAsia="Calibri" w:hAnsi="Calibri" w:cs="Times New Roman"/>
                <w:sz w:val="24"/>
                <w:szCs w:val="24"/>
              </w:rPr>
              <w:t>24.04</w:t>
            </w:r>
          </w:p>
        </w:tc>
      </w:tr>
    </w:tbl>
    <w:p w:rsidR="000D615F" w:rsidRDefault="000D615F" w:rsidP="00716790">
      <w:pPr>
        <w:rPr>
          <w:rFonts w:ascii="Times New Roman" w:hAnsi="Times New Roman" w:cs="Times New Roman"/>
          <w:sz w:val="28"/>
          <w:szCs w:val="28"/>
        </w:rPr>
      </w:pPr>
    </w:p>
    <w:p w:rsidR="000D615F" w:rsidRPr="000D615F" w:rsidRDefault="000D615F" w:rsidP="00716790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0D615F">
        <w:rPr>
          <w:rFonts w:ascii="Times New Roman" w:hAnsi="Times New Roman" w:cs="Times New Roman"/>
          <w:b/>
          <w:i/>
          <w:sz w:val="32"/>
          <w:szCs w:val="28"/>
        </w:rPr>
        <w:t xml:space="preserve">Виконати задачі 1 – 4 з Практичної роботи №2 на 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0D615F">
        <w:rPr>
          <w:rFonts w:ascii="Times New Roman" w:hAnsi="Times New Roman" w:cs="Times New Roman"/>
          <w:b/>
          <w:i/>
          <w:sz w:val="32"/>
          <w:szCs w:val="28"/>
        </w:rPr>
        <w:t>с. 155</w:t>
      </w:r>
    </w:p>
    <w:sectPr w:rsidR="000D615F" w:rsidRPr="000D615F" w:rsidSect="000D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CB"/>
    <w:rsid w:val="000D615F"/>
    <w:rsid w:val="002E7A78"/>
    <w:rsid w:val="003C36CB"/>
    <w:rsid w:val="003E088B"/>
    <w:rsid w:val="003E2548"/>
    <w:rsid w:val="00460B8F"/>
    <w:rsid w:val="00643857"/>
    <w:rsid w:val="00716790"/>
    <w:rsid w:val="0090325B"/>
    <w:rsid w:val="00C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Ничипорук</dc:creator>
  <cp:keywords/>
  <dc:description/>
  <cp:lastModifiedBy>Ничипорук</cp:lastModifiedBy>
  <cp:revision>11</cp:revision>
  <dcterms:created xsi:type="dcterms:W3CDTF">2020-03-20T06:55:00Z</dcterms:created>
  <dcterms:modified xsi:type="dcterms:W3CDTF">2020-04-05T12:50:00Z</dcterms:modified>
</cp:coreProperties>
</file>